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3402"/>
        <w:gridCol w:w="3515"/>
        <w:gridCol w:w="1191"/>
      </w:tblGrid>
      <w:tr w14:paraId="73B89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5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D6D8C">
            <w:pPr>
              <w:keepNext/>
              <w:spacing w:line="240" w:lineRule="auto"/>
            </w:pPr>
            <w:r>
              <w:drawing>
                <wp:inline distT="0" distB="0" distL="0" distR="0">
                  <wp:extent cx="998855" cy="1331595"/>
                  <wp:effectExtent l="0" t="0" r="0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06EC0">
            <w:pPr>
              <w:pStyle w:val="32"/>
              <w:keepNext/>
              <w:spacing w:line="288" w:lineRule="auto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孙重勇</w:t>
            </w:r>
          </w:p>
        </w:tc>
        <w:tc>
          <w:tcPr>
            <w:tcW w:w="119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57BE4">
            <w:pPr>
              <w:keepNext/>
              <w:spacing w:line="240" w:lineRule="auto"/>
              <w:jc w:val="center"/>
            </w:pPr>
            <w:r>
              <w:drawing>
                <wp:inline distT="0" distB="0" distL="0" distR="0">
                  <wp:extent cx="539750" cy="5397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2E9FE4">
            <w:pPr>
              <w:spacing w:line="200" w:lineRule="exact"/>
              <w:jc w:val="center"/>
            </w:pPr>
            <w:r>
              <w:rPr>
                <w:sz w:val="15"/>
              </w:rPr>
              <w:t>扫码查看作品集</w:t>
            </w:r>
          </w:p>
        </w:tc>
      </w:tr>
      <w:tr w14:paraId="001AA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551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CAA01">
            <w:pPr>
              <w:keepNext/>
              <w:spacing w:line="360" w:lineRule="exact"/>
            </w:pP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2A07C">
            <w:pPr>
              <w:keepNext/>
              <w:spacing w:line="360" w:lineRule="exact"/>
              <w:rPr>
                <w:lang w:eastAsia="zh-CN"/>
              </w:rPr>
            </w:pPr>
            <w:r>
              <w:rPr>
                <w:b/>
                <w:color w:val="3E3E3E"/>
              </w:rPr>
              <w:t>电话：</w:t>
            </w:r>
            <w:r>
              <w:rPr>
                <w:rFonts w:hint="eastAsia"/>
                <w:lang w:eastAsia="zh-CN"/>
              </w:rPr>
              <w:t>15078116729</w:t>
            </w:r>
          </w:p>
        </w:tc>
        <w:tc>
          <w:tcPr>
            <w:tcW w:w="35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390C2">
            <w:pPr>
              <w:keepNext/>
              <w:spacing w:line="360" w:lineRule="exact"/>
            </w:pPr>
            <w:r>
              <w:rPr>
                <w:b/>
                <w:color w:val="3E3E3E"/>
              </w:rPr>
              <w:t>邮箱：</w:t>
            </w:r>
            <w:r>
              <w:t>RosineLi752@gmail.com</w:t>
            </w:r>
          </w:p>
        </w:tc>
        <w:tc>
          <w:tcPr>
            <w:tcW w:w="1191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548E7">
            <w:pPr>
              <w:keepNext/>
              <w:spacing w:line="360" w:lineRule="exact"/>
            </w:pPr>
          </w:p>
        </w:tc>
      </w:tr>
      <w:tr w14:paraId="4A595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551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D331B">
            <w:pPr>
              <w:keepNext/>
              <w:spacing w:line="360" w:lineRule="exact"/>
            </w:pP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E533F">
            <w:pPr>
              <w:keepNext/>
              <w:spacing w:line="360" w:lineRule="exact"/>
            </w:pPr>
            <w:r>
              <w:rPr>
                <w:b/>
                <w:color w:val="3E3E3E"/>
              </w:rPr>
              <w:t>性别：</w:t>
            </w:r>
            <w:r>
              <w:rPr>
                <w:rFonts w:hint="eastAsia"/>
                <w:lang w:eastAsia="zh-CN"/>
              </w:rPr>
              <w:t>男</w:t>
            </w:r>
          </w:p>
        </w:tc>
        <w:tc>
          <w:tcPr>
            <w:tcW w:w="35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C882F">
            <w:pPr>
              <w:keepNext/>
              <w:spacing w:line="360" w:lineRule="exact"/>
              <w:rPr>
                <w:lang w:eastAsia="zh-CN"/>
              </w:rPr>
            </w:pPr>
            <w:r>
              <w:rPr>
                <w:b/>
                <w:color w:val="3E3E3E"/>
              </w:rPr>
              <w:t>年龄：</w:t>
            </w:r>
            <w:r>
              <w:rPr>
                <w:rFonts w:hint="eastAsia"/>
                <w:lang w:eastAsia="zh-CN"/>
              </w:rPr>
              <w:t>21</w:t>
            </w:r>
          </w:p>
        </w:tc>
        <w:tc>
          <w:tcPr>
            <w:tcW w:w="1191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15F7E">
            <w:pPr>
              <w:keepNext/>
              <w:spacing w:line="360" w:lineRule="exact"/>
            </w:pPr>
          </w:p>
        </w:tc>
      </w:tr>
      <w:tr w14:paraId="777F8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551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F47A2">
            <w:pPr>
              <w:keepNext/>
              <w:spacing w:line="360" w:lineRule="exact"/>
            </w:pP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BFE32">
            <w:pPr>
              <w:keepNext/>
              <w:spacing w:line="360" w:lineRule="exact"/>
            </w:pPr>
            <w:r>
              <w:rPr>
                <w:b/>
                <w:color w:val="3E3E3E"/>
              </w:rPr>
              <w:t>政治面貌：</w:t>
            </w:r>
            <w:r>
              <w:rPr>
                <w:rFonts w:hint="eastAsia"/>
                <w:lang w:eastAsia="zh-CN"/>
              </w:rPr>
              <w:t>共青团员</w:t>
            </w:r>
          </w:p>
        </w:tc>
        <w:tc>
          <w:tcPr>
            <w:tcW w:w="35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3B707">
            <w:pPr>
              <w:keepNext/>
              <w:spacing w:line="360" w:lineRule="exact"/>
              <w:rPr>
                <w:lang w:eastAsia="zh-CN"/>
              </w:rPr>
            </w:pPr>
            <w:r>
              <w:rPr>
                <w:b/>
                <w:color w:val="3E3E3E"/>
                <w:lang w:eastAsia="zh-CN"/>
              </w:rPr>
              <w:t>作品集：</w:t>
            </w:r>
            <w:r>
              <w:fldChar w:fldCharType="begin"/>
            </w:r>
            <w:r>
              <w:rPr>
                <w:lang w:eastAsia="zh-CN"/>
              </w:rPr>
              <w:instrText xml:space="preserve">HYPERLINK "https://rosineli752-eng.github.io/sun-chongyong-portfolio/"</w:instrText>
            </w:r>
            <w:r>
              <w:fldChar w:fldCharType="separate"/>
            </w:r>
            <w:r>
              <w:rPr>
                <w:rStyle w:val="137"/>
                <w:lang w:eastAsia="zh-CN"/>
              </w:rPr>
              <w:t>孙重勇 — 视觉设计与数字艺术</w:t>
            </w:r>
            <w:r>
              <w:fldChar w:fldCharType="end"/>
            </w:r>
          </w:p>
        </w:tc>
        <w:tc>
          <w:tcPr>
            <w:tcW w:w="1191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172D8">
            <w:pPr>
              <w:keepNext/>
              <w:spacing w:line="360" w:lineRule="exact"/>
              <w:rPr>
                <w:lang w:eastAsia="zh-CN"/>
              </w:rPr>
            </w:pPr>
          </w:p>
        </w:tc>
      </w:tr>
    </w:tbl>
    <w:p w14:paraId="7163BD57">
      <w:pPr>
        <w:pStyle w:val="3"/>
        <w:pBdr>
          <w:bottom w:val="dashed" w:color="AAAAAA" w:sz="8" w:space="6"/>
        </w:pBdr>
        <w:spacing w:before="180"/>
        <w:rPr>
          <w:lang w:eastAsia="zh-CN"/>
        </w:rPr>
      </w:pPr>
      <w:r>
        <w:drawing>
          <wp:inline distT="0" distB="0" distL="0" distR="0">
            <wp:extent cx="215900" cy="215900"/>
            <wp:effectExtent l="0" t="0" r="0" b="0"/>
            <wp:docPr id="3" name="Picture 3" descr="求职意向栏目图标" title="求职意向栏目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求职意向栏目图标" title="求职意向栏目图标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CN"/>
        </w:rPr>
        <w:t>求职意向｜Career Objective</w:t>
      </w:r>
    </w:p>
    <w:p w14:paraId="1A63B1E9">
      <w:pPr>
        <w:keepLines/>
        <w:rPr>
          <w:lang w:eastAsia="zh-CN"/>
        </w:rPr>
      </w:pPr>
      <w:r>
        <w:rPr>
          <w:b/>
          <w:lang w:eastAsia="zh-CN"/>
        </w:rPr>
        <w:t>意向岗位：</w:t>
      </w:r>
      <w:r>
        <w:rPr>
          <w:rFonts w:hint="eastAsia"/>
          <w:lang w:eastAsia="zh-CN"/>
        </w:rPr>
        <w:t>AIGC设计师/电商设计师</w:t>
      </w:r>
      <w:r>
        <w:rPr>
          <w:lang w:eastAsia="zh-CN"/>
        </w:rPr>
        <w:t>/ 视觉设计师</w:t>
      </w:r>
      <w:r>
        <w:rPr>
          <w:rFonts w:hint="eastAsia"/>
          <w:lang w:eastAsia="zh-CN"/>
        </w:rPr>
        <w:t>/品牌设计师/新媒体设计师/</w:t>
      </w:r>
      <w:r>
        <w:rPr>
          <w:lang w:eastAsia="zh-CN"/>
        </w:rPr>
        <w:t>接受跨专业岗位，愿意根据岗位需求学习并适应相关工作。</w:t>
      </w:r>
    </w:p>
    <w:p w14:paraId="5404256F">
      <w:pPr>
        <w:keepLines/>
        <w:rPr>
          <w:lang w:eastAsia="zh-CN"/>
        </w:rPr>
      </w:pPr>
    </w:p>
    <w:p w14:paraId="7DAD027F">
      <w:pPr>
        <w:pStyle w:val="3"/>
        <w:pBdr>
          <w:bottom w:val="dashed" w:color="AAAAAA" w:sz="8" w:space="6"/>
        </w:pBdr>
        <w:rPr>
          <w:lang w:eastAsia="zh-CN"/>
        </w:rPr>
      </w:pPr>
      <w:r>
        <w:drawing>
          <wp:inline distT="0" distB="0" distL="0" distR="0">
            <wp:extent cx="215900" cy="215900"/>
            <wp:effectExtent l="0" t="0" r="0" b="0"/>
            <wp:docPr id="4" name="Picture 4" descr="教育经历栏目图标" title="教育经历栏目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教育经历栏目图标" title="教育经历栏目图标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CN"/>
        </w:rPr>
        <w:t>教育经历｜Education</w:t>
      </w:r>
    </w:p>
    <w:p w14:paraId="7145AD95">
      <w:pPr>
        <w:keepNext/>
        <w:keepLines/>
        <w:tabs>
          <w:tab w:val="right" w:pos="10658"/>
        </w:tabs>
        <w:rPr>
          <w:lang w:eastAsia="zh-CN"/>
        </w:rPr>
      </w:pPr>
      <w:r>
        <w:rPr>
          <w:rFonts w:hint="eastAsia"/>
          <w:b/>
          <w:color w:val="000000"/>
          <w:lang w:eastAsia="zh-CN"/>
        </w:rPr>
        <w:t>2</w:t>
      </w:r>
      <w:r>
        <w:rPr>
          <w:rFonts w:hint="eastAsia"/>
          <w:b/>
          <w:color w:val="000000"/>
          <w:lang w:val="en-US" w:eastAsia="zh-CN"/>
        </w:rPr>
        <w:t>0</w:t>
      </w:r>
      <w:r>
        <w:rPr>
          <w:rFonts w:hint="eastAsia"/>
          <w:b/>
          <w:color w:val="000000"/>
          <w:lang w:eastAsia="zh-CN"/>
        </w:rPr>
        <w:t>23.09</w:t>
      </w:r>
      <w:r>
        <w:rPr>
          <w:b/>
          <w:color w:val="000000"/>
          <w:lang w:eastAsia="zh-CN"/>
        </w:rPr>
        <w:t xml:space="preserve">至 </w:t>
      </w:r>
      <w:r>
        <w:rPr>
          <w:rFonts w:hint="eastAsia"/>
          <w:b/>
          <w:color w:val="000000"/>
          <w:lang w:eastAsia="zh-CN"/>
        </w:rPr>
        <w:t>2027</w:t>
      </w:r>
      <w:r>
        <w:rPr>
          <w:rFonts w:hint="eastAsia"/>
          <w:b/>
          <w:color w:val="000000"/>
          <w:lang w:val="en-US" w:eastAsia="zh-CN"/>
        </w:rPr>
        <w:t>.06</w:t>
      </w:r>
      <w:r>
        <w:rPr>
          <w:b/>
          <w:color w:val="000000"/>
          <w:lang w:eastAsia="zh-CN"/>
        </w:rPr>
        <w:tab/>
      </w:r>
      <w:r>
        <w:rPr>
          <w:rFonts w:hint="eastAsia"/>
          <w:b/>
          <w:color w:val="000000"/>
          <w:lang w:eastAsia="zh-CN"/>
        </w:rPr>
        <w:t>哈尔滨华德学院</w:t>
      </w:r>
    </w:p>
    <w:p w14:paraId="6AA22D62">
      <w:pPr>
        <w:keepLines/>
        <w:spacing w:after="40"/>
        <w:rPr>
          <w:lang w:eastAsia="zh-CN"/>
        </w:rPr>
      </w:pPr>
      <w:r>
        <w:rPr>
          <w:lang w:eastAsia="zh-CN"/>
        </w:rPr>
        <w:t>视觉传达设计  |</w: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  <w:lang w:eastAsia="zh-CN"/>
        </w:rPr>
        <w:t>本科</w:t>
      </w:r>
    </w:p>
    <w:p w14:paraId="190FEACA">
      <w:pPr>
        <w:pStyle w:val="3"/>
        <w:pBdr>
          <w:bottom w:val="dashed" w:color="AAAAAA" w:sz="8" w:space="6"/>
        </w:pBdr>
        <w:rPr>
          <w:lang w:eastAsia="zh-CN"/>
        </w:rPr>
      </w:pPr>
      <w:r>
        <w:drawing>
          <wp:inline distT="0" distB="0" distL="0" distR="0">
            <wp:extent cx="215900" cy="215900"/>
            <wp:effectExtent l="0" t="0" r="0" b="0"/>
            <wp:docPr id="5" name="Picture 5" descr="自我评价栏目图标" title="自我评价栏目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自我评价栏目图标" title="自我评价栏目图标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自我评价</w:t>
      </w:r>
      <w:r>
        <w:rPr>
          <w:lang w:eastAsia="zh-CN"/>
        </w:rPr>
        <w:t>｜Self-Assessment</w:t>
      </w:r>
    </w:p>
    <w:p w14:paraId="12AEF9D0">
      <w:pPr>
        <w:keepLines/>
        <w:rPr>
          <w:lang w:eastAsia="zh-CN"/>
        </w:rPr>
      </w:pPr>
      <w:r>
        <w:rPr>
          <w:b/>
          <w:lang w:eastAsia="zh-CN"/>
        </w:rPr>
        <w:t>核心课程：</w:t>
      </w:r>
      <w:r>
        <w:rPr>
          <w:lang w:eastAsia="zh-CN"/>
        </w:rPr>
        <w:t>包装设计、品牌视觉系统、平面版式、动态图形或 UI 设计</w:t>
      </w:r>
      <w:r>
        <w:rPr>
          <w:rFonts w:hint="eastAsia"/>
          <w:lang w:eastAsia="zh-CN"/>
        </w:rPr>
        <w:t>、广告策划与文案写作等</w:t>
      </w:r>
    </w:p>
    <w:p w14:paraId="1429C208">
      <w:pPr>
        <w:keepLines/>
        <w:rPr>
          <w:lang w:eastAsia="zh-CN"/>
        </w:rPr>
      </w:pPr>
      <w:r>
        <w:rPr>
          <w:b/>
          <w:lang w:eastAsia="zh-CN"/>
        </w:rPr>
        <w:t>个人优势：</w:t>
      </w:r>
      <w:r>
        <w:rPr>
          <w:lang w:eastAsia="zh-CN"/>
        </w:rPr>
        <w:t>具备良好的审美能力与创意思维，关注设计行业趋势，善于运用 AI 工具辅助创意构思与视觉设计。热爱摄影、视频剪辑等视觉创作，注重原创表达与设计细节，具备较强的学习能力、责任意识及团队协作精神。</w:t>
      </w:r>
    </w:p>
    <w:p w14:paraId="4CBB9F0F">
      <w:pPr>
        <w:pStyle w:val="3"/>
        <w:pBdr>
          <w:bottom w:val="dashed" w:color="AAAAAA" w:sz="8" w:space="6"/>
        </w:pBdr>
        <w:rPr>
          <w:lang w:eastAsia="zh-CN"/>
        </w:rPr>
      </w:pPr>
      <w:r>
        <w:drawing>
          <wp:inline distT="0" distB="0" distL="0" distR="0">
            <wp:extent cx="215900" cy="215900"/>
            <wp:effectExtent l="0" t="0" r="0" b="0"/>
            <wp:docPr id="6" name="Picture 6" descr="相关技能栏目图标" title="相关技能栏目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相关技能栏目图标" title="相关技能栏目图标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CN"/>
        </w:rPr>
        <w:t>相关技能｜Relevant Skills</w:t>
      </w:r>
    </w:p>
    <w:p w14:paraId="54D1D924">
      <w:pPr>
        <w:keepLines/>
        <w:spacing w:after="60"/>
        <w:rPr>
          <w:lang w:eastAsia="zh-CN"/>
        </w:rPr>
      </w:pPr>
      <w:r>
        <w:rPr>
          <w:b/>
          <w:lang w:eastAsia="zh-CN"/>
        </w:rPr>
        <w:t>1. 视觉设计：</w:t>
      </w:r>
      <w:r>
        <w:rPr>
          <w:lang w:eastAsia="zh-CN"/>
        </w:rPr>
        <w:t>品牌视觉、包装、版式、插画等能力，可独立完成</w:t>
      </w:r>
      <w:r>
        <w:rPr>
          <w:rFonts w:hint="eastAsia"/>
          <w:lang w:eastAsia="zh-CN"/>
        </w:rPr>
        <w:t>IP形象设计、品牌形象设计、海报设计等</w:t>
      </w:r>
    </w:p>
    <w:p w14:paraId="118419FD">
      <w:pPr>
        <w:keepLines/>
        <w:spacing w:after="60"/>
        <w:rPr>
          <w:lang w:eastAsia="zh-CN"/>
        </w:rPr>
      </w:pPr>
      <w:r>
        <w:rPr>
          <w:b/>
        </w:rPr>
        <w:t>2. 软件工具：</w:t>
      </w:r>
      <w:r>
        <w:t>Photoshop、Illustrator、InDesign、After Effects、Cinema 4D、Figma</w:t>
      </w:r>
      <w:r>
        <w:rPr>
          <w:rFonts w:hint="eastAsia"/>
          <w:lang w:eastAsia="zh-CN"/>
        </w:rPr>
        <w:t>等</w:t>
      </w:r>
      <w:r>
        <w:rPr>
          <w:lang w:eastAsia="zh-CN"/>
        </w:rPr>
        <w:t xml:space="preserve"> </w:t>
      </w:r>
    </w:p>
    <w:p w14:paraId="13E5C592">
      <w:pPr>
        <w:keepLines/>
        <w:spacing w:after="60"/>
        <w:rPr>
          <w:lang w:eastAsia="zh-CN"/>
        </w:rPr>
      </w:pPr>
      <w:r>
        <w:rPr>
          <w:b/>
        </w:rPr>
        <w:t xml:space="preserve">3. </w:t>
      </w:r>
      <w:r>
        <w:rPr>
          <w:rFonts w:hint="eastAsia"/>
          <w:b/>
          <w:lang w:eastAsia="zh-CN"/>
        </w:rPr>
        <w:t>AIGC工具</w:t>
      </w:r>
      <w:r>
        <w:rPr>
          <w:b/>
        </w:rPr>
        <w:t>：</w:t>
      </w:r>
      <w:r>
        <w:t xml:space="preserve"> ChatGPT</w:t>
      </w:r>
      <w:r>
        <w:rPr>
          <w:rFonts w:hint="eastAsia"/>
          <w:lang w:eastAsia="zh-CN"/>
        </w:rPr>
        <w:t>、</w:t>
      </w:r>
      <w:r>
        <w:rPr>
          <w:lang w:eastAsia="zh-CN"/>
        </w:rPr>
        <w:t>Claude</w:t>
      </w:r>
      <w:r>
        <w:rPr>
          <w:rFonts w:hint="eastAsia"/>
          <w:lang w:eastAsia="zh-CN"/>
        </w:rPr>
        <w:t>、</w:t>
      </w:r>
      <w:r>
        <w:rPr>
          <w:lang w:eastAsia="zh-CN"/>
        </w:rPr>
        <w:t>Midjourney</w:t>
      </w:r>
      <w:r>
        <w:rPr>
          <w:rFonts w:hint="eastAsia"/>
          <w:lang w:eastAsia="zh-CN"/>
        </w:rPr>
        <w:t>、Lovart、</w:t>
      </w:r>
      <w:r>
        <w:rPr>
          <w:lang w:eastAsia="zh-CN"/>
        </w:rPr>
        <w:t>可灵AI Kling</w:t>
      </w:r>
      <w:r>
        <w:rPr>
          <w:rFonts w:hint="eastAsia"/>
          <w:lang w:eastAsia="zh-CN"/>
        </w:rPr>
        <w:t>、</w:t>
      </w:r>
      <w:r>
        <w:rPr>
          <w:lang w:eastAsia="zh-CN"/>
        </w:rPr>
        <w:t>即梦AI Seedance</w:t>
      </w:r>
      <w:r>
        <w:rPr>
          <w:rFonts w:hint="eastAsia"/>
          <w:lang w:eastAsia="zh-CN"/>
        </w:rPr>
        <w:t>等</w:t>
      </w:r>
      <w:r>
        <w:rPr>
          <w:lang w:eastAsia="zh-CN"/>
        </w:rPr>
        <w:br w:type="textWrapping"/>
      </w:r>
      <w:r>
        <w:rPr>
          <w:rFonts w:hint="eastAsia"/>
          <w:lang w:eastAsia="zh-CN"/>
        </w:rPr>
        <w:t>4.</w:t>
      </w:r>
      <w:r>
        <w:t xml:space="preserve"> </w:t>
      </w:r>
      <w:r>
        <w:rPr>
          <w:b/>
          <w:lang w:eastAsia="zh-CN"/>
        </w:rPr>
        <w:t>驾驶技能</w:t>
      </w:r>
      <w:r>
        <w:rPr>
          <w:lang w:eastAsia="zh-CN"/>
        </w:rPr>
        <w:t>： 持有 C1 机动车驾驶证，具备独立驾驶能力。</w:t>
      </w:r>
    </w:p>
    <w:p w14:paraId="61C42BE0">
      <w:pPr>
        <w:pStyle w:val="3"/>
        <w:pBdr>
          <w:bottom w:val="dashed" w:color="AAAAAA" w:sz="8" w:space="6"/>
        </w:pBdr>
        <w:rPr>
          <w:lang w:eastAsia="zh-CN"/>
        </w:rPr>
      </w:pPr>
      <w:r>
        <w:drawing>
          <wp:inline distT="0" distB="0" distL="0" distR="0">
            <wp:extent cx="215900" cy="215900"/>
            <wp:effectExtent l="0" t="0" r="0" b="0"/>
            <wp:docPr id="7" name="Picture 7" descr="荣誉证书栏目图标" title="荣誉证书栏目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荣誉证书栏目图标" title="荣誉证书栏目图标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CN"/>
        </w:rPr>
        <w:t>竞赛获奖｜AWARDS &amp; HONORS</w:t>
      </w:r>
    </w:p>
    <w:p w14:paraId="360B567A">
      <w:pPr>
        <w:keepLines/>
        <w:rPr>
          <w:lang w:eastAsia="zh-CN"/>
        </w:rPr>
      </w:pPr>
      <w:r>
        <w:rPr>
          <w:lang w:eastAsia="zh-CN"/>
        </w:rPr>
        <w:t xml:space="preserve">   </w:t>
      </w:r>
      <w:r>
        <w:rPr>
          <w:b/>
          <w:bCs/>
          <w:lang w:eastAsia="zh-CN"/>
        </w:rPr>
        <w:t>2026.06｜全国总决赛一等奖</w:t>
      </w:r>
      <w:r>
        <w:rPr>
          <w:lang w:eastAsia="zh-CN"/>
        </w:rPr>
        <w:br w:type="textWrapping"/>
      </w:r>
      <w:r>
        <w:rPr>
          <w:lang w:eastAsia="zh-CN"/>
        </w:rPr>
        <w:t>“跃动峡谷，潮玩清江”计时赛，品牌IP与视觉系统设计（学术组），作品《清江之巅 自然守望者</w:t>
      </w:r>
      <w:r>
        <w:rPr>
          <w:rFonts w:hint="eastAsia"/>
          <w:lang w:eastAsia="zh-CN"/>
        </w:rPr>
        <w:t>》</w:t>
      </w:r>
    </w:p>
    <w:p w14:paraId="6C015584">
      <w:pPr>
        <w:keepLines/>
        <w:rPr>
          <w:lang w:eastAsia="zh-CN"/>
        </w:rPr>
      </w:pPr>
      <w:r>
        <w:rPr>
          <w:lang w:eastAsia="zh-CN"/>
        </w:rPr>
        <w:t xml:space="preserve">  </w:t>
      </w:r>
      <w:r>
        <w:rPr>
          <w:rFonts w:hint="eastAsia"/>
          <w:lang w:eastAsia="zh-CN"/>
        </w:rPr>
        <w:t xml:space="preserve"> </w:t>
      </w:r>
      <w:r>
        <w:rPr>
          <w:b/>
          <w:bCs/>
          <w:lang w:eastAsia="zh-CN"/>
        </w:rPr>
        <w:t>2026.06｜全国总决赛一等奖</w:t>
      </w:r>
      <w:r>
        <w:rPr>
          <w:lang w:eastAsia="zh-CN"/>
        </w:rPr>
        <w:br w:type="textWrapping"/>
      </w:r>
      <w:r>
        <w:rPr>
          <w:lang w:eastAsia="zh-CN"/>
        </w:rPr>
        <w:t>“跃动峡谷，潮玩清江”文旅融合与创新计时赛，AIGC数字内容创作（应用组），作品《跃动清江》。</w:t>
      </w:r>
    </w:p>
    <w:p w14:paraId="315D8309">
      <w:pPr>
        <w:keepLines/>
        <w:ind w:left="210" w:hanging="210" w:hangingChars="100"/>
        <w:rPr>
          <w:lang w:eastAsia="zh-CN"/>
        </w:rPr>
      </w:pPr>
      <w:r>
        <w:rPr>
          <w:lang w:eastAsia="zh-CN"/>
        </w:rPr>
        <w:t xml:space="preserve"> </w:t>
      </w:r>
      <w:r>
        <w:rPr>
          <w:rFonts w:hint="eastAsia"/>
          <w:lang w:eastAsia="zh-CN"/>
        </w:rPr>
        <w:t xml:space="preserve">  </w:t>
      </w:r>
      <w:r>
        <w:rPr>
          <w:b/>
          <w:bCs/>
          <w:lang w:eastAsia="zh-CN"/>
        </w:rPr>
        <w:t>2026.08｜全国总决赛一等奖</w:t>
      </w:r>
      <w:r>
        <w:rPr>
          <w:lang w:eastAsia="zh-CN"/>
        </w:rPr>
        <w:t>“活路儿”地方非遗生成式人工智能专项赛，人工智能＋视频类，作品《人间有火》。</w:t>
      </w:r>
      <w:r>
        <w:rPr>
          <w:rFonts w:hint="eastAsia"/>
          <w:lang w:eastAsia="zh-CN"/>
        </w:rPr>
        <w:t>其他奖项</w:t>
      </w:r>
      <w:r>
        <w:rPr>
          <w:lang w:eastAsia="zh-CN"/>
        </w:rPr>
        <w:t>全国总决赛二等奖 × 1（AIGC数字内容创作·学术组）全国总决赛三等奖 × 1（AIGC数字内容创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作·学术组）黑龙江赛区二等奖 × 2（数字摄影类）黑龙江赛区三等奖 × 1（数智影像类）</w:t>
      </w:r>
      <w:r>
        <w:rPr>
          <w:rFonts w:hint="eastAsia"/>
          <w:lang w:eastAsia="zh-CN"/>
        </w:rPr>
        <w:t>等</w:t>
      </w:r>
    </w:p>
    <w:sectPr>
      <w:pgSz w:w="11906" w:h="16838"/>
      <w:pgMar w:top="1020" w:right="624" w:bottom="737" w:left="624" w:header="283" w:footer="283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qum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qum">
    <w:panose1 w:val="02000500000000000000"/>
    <w:charset w:val="00"/>
    <w:family w:val="auto"/>
    <w:pitch w:val="default"/>
    <w:sig w:usb0="000002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5A3C"/>
    <w:rsid w:val="00034616"/>
    <w:rsid w:val="0006063C"/>
    <w:rsid w:val="00092A69"/>
    <w:rsid w:val="000E59CF"/>
    <w:rsid w:val="0015074B"/>
    <w:rsid w:val="00162FA2"/>
    <w:rsid w:val="001728A6"/>
    <w:rsid w:val="001907DC"/>
    <w:rsid w:val="0019499A"/>
    <w:rsid w:val="002345AD"/>
    <w:rsid w:val="00282A40"/>
    <w:rsid w:val="00287E4A"/>
    <w:rsid w:val="0029639D"/>
    <w:rsid w:val="00326F90"/>
    <w:rsid w:val="004335F1"/>
    <w:rsid w:val="00497FAD"/>
    <w:rsid w:val="004D242B"/>
    <w:rsid w:val="00534ED5"/>
    <w:rsid w:val="005B2807"/>
    <w:rsid w:val="005E0E28"/>
    <w:rsid w:val="006A335C"/>
    <w:rsid w:val="006C4088"/>
    <w:rsid w:val="007571BE"/>
    <w:rsid w:val="007E2411"/>
    <w:rsid w:val="00826D9F"/>
    <w:rsid w:val="008865C1"/>
    <w:rsid w:val="0089478F"/>
    <w:rsid w:val="00917A51"/>
    <w:rsid w:val="00962DD7"/>
    <w:rsid w:val="009C7309"/>
    <w:rsid w:val="00A721E8"/>
    <w:rsid w:val="00A8570A"/>
    <w:rsid w:val="00AA1D8D"/>
    <w:rsid w:val="00AF31B9"/>
    <w:rsid w:val="00B47730"/>
    <w:rsid w:val="00CB0664"/>
    <w:rsid w:val="00CF6E88"/>
    <w:rsid w:val="00D00624"/>
    <w:rsid w:val="00DC7F26"/>
    <w:rsid w:val="00DD5062"/>
    <w:rsid w:val="00E242EB"/>
    <w:rsid w:val="00ED25A4"/>
    <w:rsid w:val="00ED290C"/>
    <w:rsid w:val="00FC693F"/>
    <w:rsid w:val="1B280A3D"/>
    <w:rsid w:val="1B8855B3"/>
    <w:rsid w:val="42503CDA"/>
    <w:rsid w:val="6F38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70" w:lineRule="exact"/>
    </w:pPr>
    <w:rPr>
      <w:rFonts w:ascii="微软雅黑" w:hAnsi="微软雅黑" w:eastAsia="微软雅黑" w:cs="微软雅黑"/>
      <w:color w:val="5B5B5B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41"/>
    <w:qFormat/>
    <w:uiPriority w:val="9"/>
    <w:pPr>
      <w:keepNext/>
      <w:keepLines/>
      <w:spacing w:before="280" w:after="240" w:line="440" w:lineRule="exact"/>
      <w:outlineLvl w:val="0"/>
    </w:pPr>
    <w:rPr>
      <w:bCs/>
      <w:color w:val="000000"/>
      <w:sz w:val="28"/>
      <w:szCs w:val="28"/>
    </w:rPr>
  </w:style>
  <w:style w:type="paragraph" w:styleId="4">
    <w:name w:val="heading 2"/>
    <w:basedOn w:val="1"/>
    <w:next w:val="1"/>
    <w:link w:val="142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3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6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7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unhideWhenUsed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0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9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7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9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5">
    <w:name w:val="header"/>
    <w:basedOn w:val="1"/>
    <w:link w:val="138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6">
    <w:name w:val="Subtitle"/>
    <w:basedOn w:val="1"/>
    <w:next w:val="1"/>
    <w:link w:val="1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8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4"/>
    <w:qFormat/>
    <w:uiPriority w:val="10"/>
    <w:pPr>
      <w:spacing w:line="580" w:lineRule="exact"/>
      <w:contextualSpacing/>
    </w:pPr>
    <w:rPr>
      <w:color w:val="555555"/>
      <w:spacing w:val="5"/>
      <w:kern w:val="28"/>
      <w:sz w:val="46"/>
      <w:szCs w:val="52"/>
    </w:rPr>
  </w:style>
  <w:style w:type="table" w:styleId="34">
    <w:name w:val="Table Grid"/>
    <w:basedOn w:val="3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FollowedHyperlink"/>
    <w:basedOn w:val="133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6">
    <w:name w:val="Emphasis"/>
    <w:basedOn w:val="133"/>
    <w:qFormat/>
    <w:uiPriority w:val="20"/>
    <w:rPr>
      <w:i/>
      <w:iCs/>
    </w:rPr>
  </w:style>
  <w:style w:type="character" w:styleId="137">
    <w:name w:val="Hyperlink"/>
    <w:basedOn w:val="13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8">
    <w:name w:val="页眉 字符"/>
    <w:basedOn w:val="133"/>
    <w:link w:val="25"/>
    <w:uiPriority w:val="99"/>
  </w:style>
  <w:style w:type="character" w:customStyle="1" w:styleId="139">
    <w:name w:val="页脚 字符"/>
    <w:basedOn w:val="133"/>
    <w:link w:val="24"/>
    <w:qFormat/>
    <w:uiPriority w:val="99"/>
  </w:style>
  <w:style w:type="paragraph" w:styleId="1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1">
    <w:name w:val="标题 1 字符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标题 2 字符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标题 3 字符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标题 字符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5">
    <w:name w:val="副标题 字符"/>
    <w:basedOn w:val="133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character" w:customStyle="1" w:styleId="147">
    <w:name w:val="正文文本 字符"/>
    <w:basedOn w:val="133"/>
    <w:link w:val="19"/>
    <w:uiPriority w:val="99"/>
  </w:style>
  <w:style w:type="character" w:customStyle="1" w:styleId="148">
    <w:name w:val="正文文本 2 字符"/>
    <w:basedOn w:val="133"/>
    <w:link w:val="28"/>
    <w:uiPriority w:val="99"/>
  </w:style>
  <w:style w:type="character" w:customStyle="1" w:styleId="149">
    <w:name w:val="正文文本 3 字符"/>
    <w:basedOn w:val="133"/>
    <w:link w:val="17"/>
    <w:uiPriority w:val="99"/>
    <w:rPr>
      <w:sz w:val="16"/>
      <w:szCs w:val="16"/>
    </w:rPr>
  </w:style>
  <w:style w:type="character" w:customStyle="1" w:styleId="150">
    <w:name w:val="宏文本 字符"/>
    <w:basedOn w:val="133"/>
    <w:link w:val="2"/>
    <w:uiPriority w:val="99"/>
    <w:rPr>
      <w:rFonts w:ascii="Courier" w:hAnsi="Courier"/>
      <w:sz w:val="20"/>
      <w:szCs w:val="20"/>
    </w:rPr>
  </w:style>
  <w:style w:type="paragraph" w:styleId="151">
    <w:name w:val="Quote"/>
    <w:basedOn w:val="1"/>
    <w:next w:val="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引用 字符"/>
    <w:basedOn w:val="133"/>
    <w:link w:val="151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标题 4 字符"/>
    <w:basedOn w:val="133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标题 5 字符"/>
    <w:basedOn w:val="133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5">
    <w:name w:val="标题 6 字符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标题 7 字符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标题 8 字符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8">
    <w:name w:val="标题 9 字符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Intense Quote"/>
    <w:basedOn w:val="1"/>
    <w:next w:val="1"/>
    <w:link w:val="160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明显引用 字符"/>
    <w:basedOn w:val="133"/>
    <w:link w:val="159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2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4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5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6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7">
    <w:name w:val="Unresolved Mention"/>
    <w:basedOn w:val="133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659</Words>
  <Characters>881</Characters>
  <Lines>41</Lines>
  <Paragraphs>24</Paragraphs>
  <TotalTime>0</TotalTime>
  <ScaleCrop>false</ScaleCrop>
  <LinksUpToDate>false</LinksUpToDate>
  <CharactersWithSpaces>928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2026-10-08T04:53:00Z</dcterms:created>
  <dc:creator>H160099@365mso.com</dc:creator>
  <cp:keywords>视觉传达设计 简历模板 相关技能 荣誉证书</cp:keywords>
  <cp:lastModifiedBy>a</cp:lastModifiedBy>
  <cp:lastPrinted>2026-10-14T14:14:00Z</cp:lastPrinted>
  <dcterms:modified xsi:type="dcterms:W3CDTF">2026-11-01T09:53:31Z</dcterms:modified>
  <dc:subject>包含相关技能与荣誉证书的中文可编辑简历模板</dc:subject>
  <dc:title>视觉传达设计简历模板 参考图版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eyJoZGlkIjoiYmRkNDFjMWE2YTAxNmUyNDA1ZjNkNThhZTZhMWQxMmIiLCJ1c2VySWQiOiIxODcyNzA2NTA0In0=</vt:lpwstr>
  </property>
  <property fmtid="{D5CDD505-2E9C-101B-9397-08002B2CF9AE}" pid="3" name="KSOProductBuildVer">
    <vt:lpwstr>2052-12.1.0.28505</vt:lpwstr>
  </property>
  <property fmtid="{D5CDD505-2E9C-101B-9397-08002B2CF9AE}" pid="4" name="ICV">
    <vt:lpwstr>1857C3FE6FF94CB7BBBD980A1584A847_12</vt:lpwstr>
  </property>
</Properties>
</file>